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45439" w14:textId="77777777" w:rsidR="001D4654" w:rsidRPr="00CE5FE3" w:rsidRDefault="001D4654" w:rsidP="001D4654">
      <w:pPr>
        <w:jc w:val="center"/>
        <w:rPr>
          <w:b/>
          <w:color w:val="17365D" w:themeColor="text2" w:themeShade="BF"/>
          <w:sz w:val="32"/>
          <w:szCs w:val="32"/>
        </w:rPr>
      </w:pPr>
      <w:r w:rsidRPr="00026E4F">
        <w:rPr>
          <w:b/>
          <w:color w:val="17365D" w:themeColor="text2" w:themeShade="BF"/>
          <w:sz w:val="32"/>
          <w:szCs w:val="32"/>
        </w:rPr>
        <w:t xml:space="preserve">ΓΙΑ </w:t>
      </w:r>
      <w:r w:rsidR="00CE5FE3">
        <w:rPr>
          <w:b/>
          <w:color w:val="17365D" w:themeColor="text2" w:themeShade="BF"/>
          <w:sz w:val="32"/>
          <w:szCs w:val="32"/>
        </w:rPr>
        <w:t>ΤΟΥΣ ΕΚΠΑΙΔΕΥΤΙΚΟΥΣ</w:t>
      </w:r>
    </w:p>
    <w:p w14:paraId="7524543A" w14:textId="77777777" w:rsidR="001D4654" w:rsidRPr="00C11C7D" w:rsidRDefault="00F06396" w:rsidP="001D4654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Λ</w:t>
      </w:r>
      <w:r w:rsidR="006427E4">
        <w:rPr>
          <w:b/>
          <w:color w:val="FF0000"/>
          <w:sz w:val="32"/>
          <w:szCs w:val="32"/>
        </w:rPr>
        <w:t>ίστα με όσα δεν πρέπει να ξεχνάτε</w:t>
      </w:r>
      <w:r w:rsidR="001D4654" w:rsidRPr="00C11C7D">
        <w:rPr>
          <w:b/>
          <w:color w:val="FF0000"/>
          <w:sz w:val="32"/>
          <w:szCs w:val="32"/>
        </w:rPr>
        <w:t>!</w:t>
      </w:r>
    </w:p>
    <w:p w14:paraId="7524543B" w14:textId="77777777" w:rsidR="00A376C8" w:rsidRPr="00C04788" w:rsidRDefault="006427E4" w:rsidP="00C04788">
      <w:pPr>
        <w:shd w:val="clear" w:color="auto" w:fill="EEECE1" w:themeFill="background2"/>
        <w:jc w:val="center"/>
        <w:rPr>
          <w:b/>
        </w:rPr>
      </w:pPr>
      <w:r>
        <w:rPr>
          <w:b/>
          <w:color w:val="17365D" w:themeColor="text2" w:themeShade="BF"/>
          <w:sz w:val="32"/>
          <w:szCs w:val="32"/>
        </w:rPr>
        <w:t>Προστατέψτε</w:t>
      </w:r>
      <w:r w:rsidR="001E0AC4">
        <w:rPr>
          <w:b/>
          <w:color w:val="17365D" w:themeColor="text2" w:themeShade="BF"/>
          <w:sz w:val="32"/>
          <w:szCs w:val="32"/>
        </w:rPr>
        <w:t xml:space="preserve"> </w:t>
      </w:r>
      <w:r w:rsidR="001D4654" w:rsidRPr="00026E4F">
        <w:rPr>
          <w:b/>
          <w:color w:val="17365D" w:themeColor="text2" w:themeShade="BF"/>
          <w:sz w:val="32"/>
          <w:szCs w:val="32"/>
        </w:rPr>
        <w:t>τ</w:t>
      </w:r>
      <w:r w:rsidR="001D4654">
        <w:rPr>
          <w:b/>
          <w:color w:val="17365D" w:themeColor="text2" w:themeShade="BF"/>
          <w:sz w:val="32"/>
          <w:szCs w:val="32"/>
        </w:rPr>
        <w:t>ον εαυτό σ</w:t>
      </w:r>
      <w:r>
        <w:rPr>
          <w:b/>
          <w:color w:val="17365D" w:themeColor="text2" w:themeShade="BF"/>
          <w:sz w:val="32"/>
          <w:szCs w:val="32"/>
        </w:rPr>
        <w:t>ας</w:t>
      </w:r>
      <w:r w:rsidR="001D4654">
        <w:rPr>
          <w:b/>
          <w:color w:val="17365D" w:themeColor="text2" w:themeShade="BF"/>
          <w:sz w:val="32"/>
          <w:szCs w:val="32"/>
        </w:rPr>
        <w:t xml:space="preserve"> και τους μαθητές σ</w:t>
      </w:r>
      <w:r>
        <w:rPr>
          <w:b/>
          <w:color w:val="17365D" w:themeColor="text2" w:themeShade="BF"/>
          <w:sz w:val="32"/>
          <w:szCs w:val="32"/>
        </w:rPr>
        <w:t>ας</w:t>
      </w:r>
    </w:p>
    <w:p w14:paraId="7524543C" w14:textId="77777777" w:rsidR="00A376C8" w:rsidRPr="001D4654" w:rsidRDefault="00642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Ενημερώστε</w:t>
      </w:r>
      <w:r w:rsidR="00437693" w:rsidRPr="001D4654">
        <w:rPr>
          <w:color w:val="000000"/>
          <w:sz w:val="28"/>
          <w:szCs w:val="28"/>
        </w:rPr>
        <w:t xml:space="preserve"> τα παιδιά να μείνουν σπίτι αν νιώθουν άρρωστα.</w:t>
      </w:r>
    </w:p>
    <w:p w14:paraId="7524543D" w14:textId="77777777" w:rsidR="00A376C8" w:rsidRPr="001D4654" w:rsidRDefault="00A376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</w:rPr>
      </w:pPr>
    </w:p>
    <w:p w14:paraId="7524543E" w14:textId="77777777" w:rsidR="00A376C8" w:rsidRPr="001D4654" w:rsidRDefault="00642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 w:rsidRPr="001D4654">
        <w:rPr>
          <w:color w:val="000000"/>
          <w:sz w:val="28"/>
          <w:szCs w:val="28"/>
        </w:rPr>
        <w:t>Εκπαιδεύσ</w:t>
      </w:r>
      <w:r>
        <w:rPr>
          <w:color w:val="000000"/>
          <w:sz w:val="28"/>
          <w:szCs w:val="28"/>
        </w:rPr>
        <w:t>τ</w:t>
      </w:r>
      <w:r w:rsidRPr="001D4654">
        <w:rPr>
          <w:color w:val="000000"/>
          <w:sz w:val="28"/>
          <w:szCs w:val="28"/>
        </w:rPr>
        <w:t>ε</w:t>
      </w:r>
      <w:r w:rsidR="00437693" w:rsidRPr="001D4654">
        <w:rPr>
          <w:color w:val="000000"/>
          <w:sz w:val="28"/>
          <w:szCs w:val="28"/>
        </w:rPr>
        <w:t xml:space="preserve"> τα παιδιά να πλένουν τα χέρια τους με σαπούνι και νερό για τουλάχιστον 20 δευτερόλεπτα ή να τα απολυμαίνουν με </w:t>
      </w:r>
      <w:r w:rsidR="00BA2BBE">
        <w:rPr>
          <w:color w:val="000000"/>
          <w:sz w:val="28"/>
          <w:szCs w:val="28"/>
        </w:rPr>
        <w:t>αλκοολούχο</w:t>
      </w:r>
      <w:r w:rsidR="00437693" w:rsidRPr="001D4654">
        <w:rPr>
          <w:color w:val="000000"/>
          <w:sz w:val="28"/>
          <w:szCs w:val="28"/>
        </w:rPr>
        <w:t xml:space="preserve"> αντισηπτικό διάλυμα μετά από κάθε διάλειμμα</w:t>
      </w:r>
      <w:r w:rsidR="00C04788">
        <w:rPr>
          <w:color w:val="000000"/>
          <w:sz w:val="28"/>
          <w:szCs w:val="28"/>
        </w:rPr>
        <w:t xml:space="preserve"> και ειδικά πριν τη λήψη φαγητού και μετά τη χρήση της τουαλέτας.</w:t>
      </w:r>
    </w:p>
    <w:p w14:paraId="7524543F" w14:textId="77777777" w:rsidR="00A376C8" w:rsidRPr="001D4654" w:rsidRDefault="00A376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</w:rPr>
      </w:pPr>
    </w:p>
    <w:p w14:paraId="75245440" w14:textId="77777777" w:rsidR="00A376C8" w:rsidRPr="001D4654" w:rsidRDefault="00642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 w:rsidRPr="001D4654">
        <w:rPr>
          <w:color w:val="000000"/>
          <w:sz w:val="28"/>
          <w:szCs w:val="28"/>
        </w:rPr>
        <w:t>Βοηθήσ</w:t>
      </w:r>
      <w:r>
        <w:rPr>
          <w:color w:val="000000"/>
          <w:sz w:val="28"/>
          <w:szCs w:val="28"/>
        </w:rPr>
        <w:t>τ</w:t>
      </w:r>
      <w:r w:rsidRPr="001D4654">
        <w:rPr>
          <w:color w:val="000000"/>
          <w:sz w:val="28"/>
          <w:szCs w:val="28"/>
        </w:rPr>
        <w:t>ε</w:t>
      </w:r>
      <w:r w:rsidR="00437693" w:rsidRPr="001D4654">
        <w:rPr>
          <w:color w:val="000000"/>
          <w:sz w:val="28"/>
          <w:szCs w:val="28"/>
        </w:rPr>
        <w:t xml:space="preserve"> τα παιδιά να συμμετέχουν στον συχνό καθαρισμό των επιφανειών και των αντικειμένων μέσα στην τάξη</w:t>
      </w:r>
      <w:r w:rsidR="00C04788">
        <w:rPr>
          <w:color w:val="000000"/>
          <w:sz w:val="28"/>
          <w:szCs w:val="28"/>
        </w:rPr>
        <w:t xml:space="preserve"> (π.χ. θρανία, τσάντες, βιβλία κλπ).</w:t>
      </w:r>
    </w:p>
    <w:p w14:paraId="75245441" w14:textId="77777777" w:rsidR="00A376C8" w:rsidRPr="001D4654" w:rsidRDefault="00A376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</w:rPr>
      </w:pPr>
    </w:p>
    <w:p w14:paraId="75245442" w14:textId="315A9D9C" w:rsidR="00A376C8" w:rsidRPr="001D4654" w:rsidRDefault="00642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 w:rsidRPr="001D4654">
        <w:rPr>
          <w:color w:val="000000"/>
          <w:sz w:val="28"/>
          <w:szCs w:val="28"/>
        </w:rPr>
        <w:t>Ενημερώσ</w:t>
      </w:r>
      <w:r>
        <w:rPr>
          <w:color w:val="000000"/>
          <w:sz w:val="28"/>
          <w:szCs w:val="28"/>
        </w:rPr>
        <w:t>τ</w:t>
      </w:r>
      <w:r w:rsidRPr="001D4654">
        <w:rPr>
          <w:color w:val="000000"/>
          <w:sz w:val="28"/>
          <w:szCs w:val="28"/>
        </w:rPr>
        <w:t>ε</w:t>
      </w:r>
      <w:r w:rsidR="00437693" w:rsidRPr="001D4654">
        <w:rPr>
          <w:color w:val="000000"/>
          <w:sz w:val="28"/>
          <w:szCs w:val="28"/>
        </w:rPr>
        <w:t xml:space="preserve"> τα παιδιά για το πόσο σημαντικό είναι να μην ανταλλά</w:t>
      </w:r>
      <w:r w:rsidR="002D0AC4">
        <w:rPr>
          <w:color w:val="000000"/>
          <w:sz w:val="28"/>
          <w:szCs w:val="28"/>
        </w:rPr>
        <w:t>σ</w:t>
      </w:r>
      <w:r w:rsidR="00285453">
        <w:rPr>
          <w:color w:val="000000"/>
          <w:sz w:val="28"/>
          <w:szCs w:val="28"/>
        </w:rPr>
        <w:t>σ</w:t>
      </w:r>
      <w:r w:rsidR="00437693" w:rsidRPr="001D4654">
        <w:rPr>
          <w:color w:val="000000"/>
          <w:sz w:val="28"/>
          <w:szCs w:val="28"/>
        </w:rPr>
        <w:t>ουν μεταξύ τους αντικείμενα</w:t>
      </w:r>
      <w:r w:rsidR="00C04788">
        <w:rPr>
          <w:color w:val="000000"/>
          <w:sz w:val="28"/>
          <w:szCs w:val="28"/>
        </w:rPr>
        <w:t xml:space="preserve"> (π.χ. στυλό, βιβλία, κινητά τηλέφωνα</w:t>
      </w:r>
      <w:r w:rsidR="00A80B09">
        <w:rPr>
          <w:color w:val="000000"/>
          <w:sz w:val="28"/>
          <w:szCs w:val="28"/>
        </w:rPr>
        <w:t>, χαρτονομίσματα, κέρματα</w:t>
      </w:r>
      <w:r w:rsidR="00C04788">
        <w:rPr>
          <w:color w:val="000000"/>
          <w:sz w:val="28"/>
          <w:szCs w:val="28"/>
        </w:rPr>
        <w:t xml:space="preserve"> κλπ)</w:t>
      </w:r>
      <w:r w:rsidR="00437693" w:rsidRPr="001D4654">
        <w:rPr>
          <w:color w:val="000000"/>
          <w:sz w:val="28"/>
          <w:szCs w:val="28"/>
        </w:rPr>
        <w:t>.</w:t>
      </w:r>
    </w:p>
    <w:p w14:paraId="75245443" w14:textId="77777777" w:rsidR="00A376C8" w:rsidRPr="001D4654" w:rsidRDefault="00A376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</w:rPr>
      </w:pPr>
    </w:p>
    <w:p w14:paraId="75245444" w14:textId="77777777" w:rsidR="00A376C8" w:rsidRPr="001D4654" w:rsidRDefault="00642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 w:rsidRPr="001D4654">
        <w:rPr>
          <w:color w:val="000000"/>
          <w:sz w:val="28"/>
          <w:szCs w:val="28"/>
        </w:rPr>
        <w:t>Παρακολουθήσ</w:t>
      </w:r>
      <w:r>
        <w:rPr>
          <w:color w:val="000000"/>
          <w:sz w:val="28"/>
          <w:szCs w:val="28"/>
        </w:rPr>
        <w:t>τ</w:t>
      </w:r>
      <w:r w:rsidRPr="001D4654">
        <w:rPr>
          <w:color w:val="000000"/>
          <w:sz w:val="28"/>
          <w:szCs w:val="28"/>
        </w:rPr>
        <w:t>ε</w:t>
      </w:r>
      <w:r w:rsidR="00437693" w:rsidRPr="001D4654">
        <w:rPr>
          <w:color w:val="000000"/>
          <w:sz w:val="28"/>
          <w:szCs w:val="28"/>
        </w:rPr>
        <w:t xml:space="preserve"> καθημερινά τον αριθμό των μαθητών που λείπουν και </w:t>
      </w:r>
      <w:r w:rsidRPr="001D4654">
        <w:rPr>
          <w:color w:val="000000"/>
          <w:sz w:val="28"/>
          <w:szCs w:val="28"/>
        </w:rPr>
        <w:t>ενημερώσ</w:t>
      </w:r>
      <w:r>
        <w:rPr>
          <w:color w:val="000000"/>
          <w:sz w:val="28"/>
          <w:szCs w:val="28"/>
        </w:rPr>
        <w:t>τ</w:t>
      </w:r>
      <w:r w:rsidRPr="001D4654">
        <w:rPr>
          <w:color w:val="000000"/>
          <w:sz w:val="28"/>
          <w:szCs w:val="28"/>
        </w:rPr>
        <w:t>ε</w:t>
      </w:r>
      <w:r w:rsidR="00437693" w:rsidRPr="001D4654">
        <w:rPr>
          <w:color w:val="000000"/>
          <w:sz w:val="28"/>
          <w:szCs w:val="28"/>
        </w:rPr>
        <w:t xml:space="preserve"> τον διευθυντή του σχολείου σε περίπτωση που </w:t>
      </w:r>
      <w:r w:rsidR="00C04788">
        <w:rPr>
          <w:color w:val="000000"/>
          <w:sz w:val="28"/>
          <w:szCs w:val="28"/>
        </w:rPr>
        <w:t>ο αριθμός των απόντων μαθητών αυξάνεται</w:t>
      </w:r>
      <w:r w:rsidR="00437693" w:rsidRPr="001D4654">
        <w:rPr>
          <w:color w:val="000000"/>
          <w:sz w:val="28"/>
          <w:szCs w:val="28"/>
        </w:rPr>
        <w:t>.</w:t>
      </w:r>
    </w:p>
    <w:p w14:paraId="75245445" w14:textId="77777777" w:rsidR="00A376C8" w:rsidRPr="001D4654" w:rsidRDefault="00A376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</w:rPr>
      </w:pPr>
    </w:p>
    <w:p w14:paraId="75245446" w14:textId="77777777" w:rsidR="0008032D" w:rsidRPr="00C04788" w:rsidRDefault="006427E4" w:rsidP="0008032D">
      <w:pPr>
        <w:pStyle w:val="a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04788">
        <w:rPr>
          <w:sz w:val="28"/>
          <w:szCs w:val="28"/>
        </w:rPr>
        <w:t>Αφιερώσ</w:t>
      </w:r>
      <w:r>
        <w:rPr>
          <w:sz w:val="28"/>
          <w:szCs w:val="28"/>
        </w:rPr>
        <w:t>τ</w:t>
      </w:r>
      <w:r w:rsidRPr="00C04788">
        <w:rPr>
          <w:sz w:val="28"/>
          <w:szCs w:val="28"/>
        </w:rPr>
        <w:t>ε</w:t>
      </w:r>
      <w:r w:rsidR="00C04788" w:rsidRPr="00C04788">
        <w:rPr>
          <w:sz w:val="28"/>
          <w:szCs w:val="28"/>
        </w:rPr>
        <w:t xml:space="preserve"> χρόνο για να ενημερώσ</w:t>
      </w:r>
      <w:r>
        <w:rPr>
          <w:sz w:val="28"/>
          <w:szCs w:val="28"/>
        </w:rPr>
        <w:t>ετε</w:t>
      </w:r>
      <w:r w:rsidR="00C04788" w:rsidRPr="00C04788">
        <w:rPr>
          <w:sz w:val="28"/>
          <w:szCs w:val="28"/>
        </w:rPr>
        <w:t xml:space="preserve"> τους μαθητές σ</w:t>
      </w:r>
      <w:r>
        <w:rPr>
          <w:sz w:val="28"/>
          <w:szCs w:val="28"/>
        </w:rPr>
        <w:t>ας</w:t>
      </w:r>
      <w:r w:rsidR="00C04788" w:rsidRPr="00C04788">
        <w:rPr>
          <w:sz w:val="28"/>
          <w:szCs w:val="28"/>
        </w:rPr>
        <w:t xml:space="preserve"> για το</w:t>
      </w:r>
      <w:r>
        <w:rPr>
          <w:sz w:val="28"/>
          <w:szCs w:val="28"/>
        </w:rPr>
        <w:t xml:space="preserve">ν ιό αλλά και για να </w:t>
      </w:r>
      <w:r w:rsidR="007866F7">
        <w:rPr>
          <w:sz w:val="28"/>
          <w:szCs w:val="28"/>
        </w:rPr>
        <w:t xml:space="preserve">τους </w:t>
      </w:r>
      <w:r>
        <w:rPr>
          <w:sz w:val="28"/>
          <w:szCs w:val="28"/>
        </w:rPr>
        <w:t>ενθαρρύνετε</w:t>
      </w:r>
      <w:r w:rsidR="00C04788" w:rsidRPr="00C04788">
        <w:rPr>
          <w:sz w:val="28"/>
          <w:szCs w:val="28"/>
        </w:rPr>
        <w:t xml:space="preserve"> να μιλήσουν για τους φόβους τους και τις ανησυχίες τους σχετικά με τον ιό</w:t>
      </w:r>
      <w:r w:rsidR="00C04788">
        <w:rPr>
          <w:sz w:val="28"/>
          <w:szCs w:val="28"/>
        </w:rPr>
        <w:t>.</w:t>
      </w:r>
    </w:p>
    <w:p w14:paraId="75245447" w14:textId="77777777" w:rsidR="00C04788" w:rsidRDefault="00C04788" w:rsidP="0008032D"/>
    <w:p w14:paraId="75245448" w14:textId="77777777" w:rsidR="0008032D" w:rsidRDefault="0008032D" w:rsidP="00D43BE8">
      <w:pPr>
        <w:jc w:val="both"/>
      </w:pPr>
      <w:r>
        <w:t>Για περισσότερες πληροφορίες, υποστήριξη ή παρέμβαση μπορείτε να απευθυνθείτε στην ειδική ομάδα επιστημόνων του ΕΟΔΥ :</w:t>
      </w:r>
    </w:p>
    <w:p w14:paraId="75245449" w14:textId="77777777" w:rsidR="00C04788" w:rsidRDefault="0008032D" w:rsidP="0008032D">
      <w:r>
        <w:t>Για ιατρικ</w:t>
      </w:r>
      <w:r w:rsidR="00F06396">
        <w:t xml:space="preserve">ή </w:t>
      </w:r>
      <w:r w:rsidR="00EB1E5D">
        <w:t xml:space="preserve">υποστήριξη και παρέμβαση: </w:t>
      </w:r>
      <w:r w:rsidR="00F06396">
        <w:t xml:space="preserve">210 </w:t>
      </w:r>
      <w:r>
        <w:t>5212054,</w:t>
      </w:r>
      <w:r w:rsidR="00F06396">
        <w:t xml:space="preserve"> </w:t>
      </w:r>
      <w:r>
        <w:t>210</w:t>
      </w:r>
      <w:r w:rsidR="00F06396">
        <w:t xml:space="preserve"> </w:t>
      </w:r>
      <w:r>
        <w:t>5212056</w:t>
      </w:r>
      <w:r w:rsidR="00EB1E5D">
        <w:t>, 210 5212058</w:t>
      </w:r>
    </w:p>
    <w:p w14:paraId="7524544A" w14:textId="77777777" w:rsidR="00A376C8" w:rsidRDefault="0008032D">
      <w:r>
        <w:t>Για ψυχολογική υποστήριξη και παρέμβαση</w:t>
      </w:r>
      <w:r w:rsidR="00F47DBB" w:rsidRPr="00F47DBB">
        <w:t>:</w:t>
      </w:r>
      <w:r w:rsidR="00F06396">
        <w:t xml:space="preserve"> </w:t>
      </w:r>
      <w:r w:rsidR="00F47DBB" w:rsidRPr="00F47DBB">
        <w:t>215</w:t>
      </w:r>
      <w:r w:rsidR="00C04788">
        <w:t xml:space="preserve"> </w:t>
      </w:r>
      <w:r w:rsidR="00F47DBB" w:rsidRPr="00F47DBB">
        <w:t>215</w:t>
      </w:r>
      <w:r w:rsidR="00C04788">
        <w:t xml:space="preserve"> </w:t>
      </w:r>
      <w:r w:rsidR="00F47DBB" w:rsidRPr="00F47DBB">
        <w:t>6060</w:t>
      </w:r>
    </w:p>
    <w:sectPr w:rsidR="00A376C8" w:rsidSect="00343972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0782B" w14:textId="77777777" w:rsidR="00AC584B" w:rsidRDefault="00AC584B" w:rsidP="001D4654">
      <w:pPr>
        <w:spacing w:after="0" w:line="240" w:lineRule="auto"/>
      </w:pPr>
      <w:r>
        <w:separator/>
      </w:r>
    </w:p>
  </w:endnote>
  <w:endnote w:type="continuationSeparator" w:id="0">
    <w:p w14:paraId="1637888E" w14:textId="77777777" w:rsidR="00AC584B" w:rsidRDefault="00AC584B" w:rsidP="001D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variable"/>
    <w:sig w:usb0="00000001" w:usb1="400078FF" w:usb2="0000002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45451" w14:textId="77777777" w:rsidR="001D4654" w:rsidRPr="001D4654" w:rsidRDefault="001D4654">
    <w:pPr>
      <w:pStyle w:val="a6"/>
      <w:rPr>
        <w:b/>
        <w:color w:val="17365D" w:themeColor="text2" w:themeShade="BF"/>
      </w:rPr>
    </w:pPr>
    <w:r w:rsidRPr="001D4654">
      <w:rPr>
        <w:b/>
        <w:color w:val="17365D" w:themeColor="text2" w:themeShade="BF"/>
      </w:rPr>
      <w:t>ΕΘΝΙΚΟΣ ΟΡΓΑΝΙΣΜΟΣ ΔΗΜΟΣΙΑΣ ΥΓΕΙΑΣ</w:t>
    </w:r>
    <w:r w:rsidRPr="001D4654">
      <w:rPr>
        <w:b/>
        <w:color w:val="17365D" w:themeColor="text2" w:themeShade="BF"/>
      </w:rPr>
      <w:ptab w:relativeTo="margin" w:alignment="center" w:leader="none"/>
    </w:r>
    <w:r w:rsidRPr="001D4654">
      <w:rPr>
        <w:b/>
        <w:color w:val="17365D" w:themeColor="text2" w:themeShade="B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4C456" w14:textId="77777777" w:rsidR="00AC584B" w:rsidRDefault="00AC584B" w:rsidP="001D4654">
      <w:pPr>
        <w:spacing w:after="0" w:line="240" w:lineRule="auto"/>
      </w:pPr>
      <w:r>
        <w:separator/>
      </w:r>
    </w:p>
  </w:footnote>
  <w:footnote w:type="continuationSeparator" w:id="0">
    <w:p w14:paraId="0E6D92FF" w14:textId="77777777" w:rsidR="00AC584B" w:rsidRDefault="00AC584B" w:rsidP="001D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4544F" w14:textId="77777777" w:rsidR="001D4654" w:rsidRDefault="001D4654">
    <w:pPr>
      <w:pStyle w:val="a5"/>
    </w:pPr>
  </w:p>
  <w:p w14:paraId="75245450" w14:textId="77777777" w:rsidR="001D4654" w:rsidRDefault="001D4654" w:rsidP="001D4654">
    <w:pPr>
      <w:pStyle w:val="a5"/>
      <w:tabs>
        <w:tab w:val="clear" w:pos="4153"/>
        <w:tab w:val="clear" w:pos="8306"/>
        <w:tab w:val="left" w:pos="4620"/>
      </w:tabs>
      <w:jc w:val="right"/>
    </w:pPr>
    <w:r>
      <w:tab/>
    </w:r>
    <w:r>
      <w:rPr>
        <w:noProof/>
      </w:rPr>
      <w:drawing>
        <wp:inline distT="0" distB="0" distL="0" distR="0" wp14:anchorId="75245452" wp14:editId="75245453">
          <wp:extent cx="1117176" cy="718185"/>
          <wp:effectExtent l="57150" t="57150" r="45085" b="4381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991" cy="728995"/>
                  </a:xfrm>
                  <a:prstGeom prst="rect">
                    <a:avLst/>
                  </a:prstGeom>
                  <a:scene3d>
                    <a:camera prst="orthographicFront">
                      <a:rot lat="0" lon="0" rev="0"/>
                    </a:camera>
                    <a:lightRig rig="glow" dir="t">
                      <a:rot lat="0" lon="0" rev="4800000"/>
                    </a:lightRig>
                  </a:scene3d>
                  <a:sp3d prstMaterial="matte">
                    <a:bevelT w="127000" h="63500"/>
                  </a:sp3d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635DD"/>
    <w:multiLevelType w:val="multilevel"/>
    <w:tmpl w:val="18EEA1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6C8"/>
    <w:rsid w:val="0008032D"/>
    <w:rsid w:val="000A4DF7"/>
    <w:rsid w:val="000A781C"/>
    <w:rsid w:val="001138B9"/>
    <w:rsid w:val="00120067"/>
    <w:rsid w:val="00153674"/>
    <w:rsid w:val="001D4654"/>
    <w:rsid w:val="001E03ED"/>
    <w:rsid w:val="001E0AC4"/>
    <w:rsid w:val="00213608"/>
    <w:rsid w:val="00285453"/>
    <w:rsid w:val="002D0AC4"/>
    <w:rsid w:val="002D11E4"/>
    <w:rsid w:val="00343972"/>
    <w:rsid w:val="00377BD6"/>
    <w:rsid w:val="003B0DD2"/>
    <w:rsid w:val="00404389"/>
    <w:rsid w:val="00437693"/>
    <w:rsid w:val="004501ED"/>
    <w:rsid w:val="00450DF7"/>
    <w:rsid w:val="004A1135"/>
    <w:rsid w:val="005347DC"/>
    <w:rsid w:val="006427E4"/>
    <w:rsid w:val="00650685"/>
    <w:rsid w:val="00685E3A"/>
    <w:rsid w:val="007866F7"/>
    <w:rsid w:val="007B29E4"/>
    <w:rsid w:val="007D7223"/>
    <w:rsid w:val="007D7CEE"/>
    <w:rsid w:val="008874F7"/>
    <w:rsid w:val="008F46B4"/>
    <w:rsid w:val="009E2597"/>
    <w:rsid w:val="00A376C8"/>
    <w:rsid w:val="00A40F2B"/>
    <w:rsid w:val="00A80B09"/>
    <w:rsid w:val="00AB4A37"/>
    <w:rsid w:val="00AC584B"/>
    <w:rsid w:val="00AC7204"/>
    <w:rsid w:val="00B577AA"/>
    <w:rsid w:val="00BA2BBE"/>
    <w:rsid w:val="00BD5C67"/>
    <w:rsid w:val="00BD688E"/>
    <w:rsid w:val="00C04788"/>
    <w:rsid w:val="00C2143E"/>
    <w:rsid w:val="00C308C0"/>
    <w:rsid w:val="00C73AC1"/>
    <w:rsid w:val="00C8665C"/>
    <w:rsid w:val="00CE5FE3"/>
    <w:rsid w:val="00D43BE8"/>
    <w:rsid w:val="00D55B9A"/>
    <w:rsid w:val="00DB0352"/>
    <w:rsid w:val="00DB559C"/>
    <w:rsid w:val="00E215E8"/>
    <w:rsid w:val="00EB1E5D"/>
    <w:rsid w:val="00F06396"/>
    <w:rsid w:val="00F4635C"/>
    <w:rsid w:val="00F466C0"/>
    <w:rsid w:val="00F4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45439"/>
  <w15:docId w15:val="{799C4067-4849-4FFE-90C1-A7333AE8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3972"/>
  </w:style>
  <w:style w:type="paragraph" w:styleId="1">
    <w:name w:val="heading 1"/>
    <w:basedOn w:val="a"/>
    <w:next w:val="a"/>
    <w:rsid w:val="003439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439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439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439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4397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439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439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397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439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1D46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1D4654"/>
  </w:style>
  <w:style w:type="paragraph" w:styleId="a6">
    <w:name w:val="footer"/>
    <w:basedOn w:val="a"/>
    <w:link w:val="Char0"/>
    <w:uiPriority w:val="99"/>
    <w:unhideWhenUsed/>
    <w:rsid w:val="001D46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1D4654"/>
  </w:style>
  <w:style w:type="paragraph" w:styleId="a7">
    <w:name w:val="Balloon Text"/>
    <w:basedOn w:val="a"/>
    <w:link w:val="Char1"/>
    <w:uiPriority w:val="99"/>
    <w:semiHidden/>
    <w:unhideWhenUsed/>
    <w:rsid w:val="0008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8032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E0AC4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1E0AC4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1E0AC4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E0AC4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1E0A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Evaggelos Mavrikakis</cp:lastModifiedBy>
  <cp:revision>5</cp:revision>
  <dcterms:created xsi:type="dcterms:W3CDTF">2020-05-02T13:36:00Z</dcterms:created>
  <dcterms:modified xsi:type="dcterms:W3CDTF">2020-05-05T18:18:00Z</dcterms:modified>
</cp:coreProperties>
</file>